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81B" w:rsidRPr="003A481B" w:rsidRDefault="003A481B" w:rsidP="003A481B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pacing w:val="60"/>
          <w:sz w:val="26"/>
          <w:szCs w:val="26"/>
          <w:lang w:eastAsia="ru-RU"/>
        </w:rPr>
      </w:pPr>
      <w:r w:rsidRPr="003A481B">
        <w:rPr>
          <w:rFonts w:ascii="Times New Roman" w:eastAsia="Times New Roman" w:hAnsi="Times New Roman" w:cs="Times New Roman"/>
          <w:b/>
          <w:bCs/>
          <w:spacing w:val="60"/>
          <w:sz w:val="26"/>
          <w:szCs w:val="26"/>
          <w:lang w:eastAsia="ru-RU"/>
        </w:rPr>
        <w:t>ЗАЯВКА</w:t>
      </w:r>
    </w:p>
    <w:p w:rsidR="003A481B" w:rsidRPr="003A481B" w:rsidRDefault="003A481B" w:rsidP="003A481B">
      <w:pPr>
        <w:autoSpaceDE w:val="0"/>
        <w:autoSpaceDN w:val="0"/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A48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юридического лица (индивидуального предпринимателя</w:t>
      </w:r>
      <w:proofErr w:type="gramStart"/>
      <w:r w:rsidRPr="003A48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),</w:t>
      </w:r>
      <w:r w:rsidRPr="003A48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физического</w:t>
      </w:r>
      <w:proofErr w:type="gramEnd"/>
      <w:r w:rsidRPr="003A48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лица на присоединение по одному источнику</w:t>
      </w:r>
      <w:r w:rsidRPr="003A48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электроснабжения энергопринимающих устройств</w:t>
      </w:r>
      <w:r w:rsidRPr="003A48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с максимальной мощностью до 150 кВт включительно</w:t>
      </w:r>
      <w:r w:rsidRPr="003A48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 xml:space="preserve">и (или) объектов </w:t>
      </w:r>
      <w:proofErr w:type="spellStart"/>
      <w:r w:rsidRPr="003A48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микрогенерации</w:t>
      </w:r>
      <w:proofErr w:type="spellEnd"/>
    </w:p>
    <w:p w:rsidR="003A481B" w:rsidRPr="003A481B" w:rsidRDefault="003A481B" w:rsidP="003A481B">
      <w:pPr>
        <w:tabs>
          <w:tab w:val="right" w:pos="9923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</w:t>
      </w:r>
      <w:r w:rsidRPr="003A48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3A481B" w:rsidRPr="003A481B" w:rsidRDefault="003A481B" w:rsidP="003A481B">
      <w:pPr>
        <w:pBdr>
          <w:top w:val="single" w:sz="4" w:space="1" w:color="auto"/>
        </w:pBdr>
        <w:autoSpaceDE w:val="0"/>
        <w:autoSpaceDN w:val="0"/>
        <w:spacing w:after="60" w:line="240" w:lineRule="auto"/>
        <w:ind w:left="851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481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заявителя – юридического лица; фамилия, имя, отчество заявителя – индивидуального предпринимателя или физического лица)</w:t>
      </w:r>
    </w:p>
    <w:p w:rsidR="003A481B" w:rsidRPr="003A481B" w:rsidRDefault="003A481B" w:rsidP="003A481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81B">
        <w:rPr>
          <w:rFonts w:ascii="Times New Roman" w:eastAsia="Times New Roman" w:hAnsi="Times New Roman" w:cs="Times New Roman"/>
          <w:sz w:val="24"/>
          <w:szCs w:val="24"/>
          <w:lang w:eastAsia="ru-RU"/>
        </w:rPr>
        <w:t>2. Номер записи в Едином государственном реестре юридических лиц (номер записи</w:t>
      </w:r>
      <w:r w:rsidRPr="003A4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Едином государственном реестре индивидуальных предпринимателей) и дата ее внесения</w:t>
      </w:r>
      <w:r w:rsidRPr="003A4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реестр </w:t>
      </w:r>
      <w:r w:rsidRPr="003A481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endnoteReference w:customMarkFollows="1" w:id="1"/>
        <w:t>1</w:t>
      </w:r>
      <w:r w:rsidRPr="003A4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A481B" w:rsidRPr="003A481B" w:rsidRDefault="003A481B" w:rsidP="003A481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10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A481B" w:rsidRPr="003A481B" w:rsidRDefault="003A481B" w:rsidP="003A481B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8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3A481B" w:rsidRPr="003A481B" w:rsidRDefault="003A481B" w:rsidP="003A481B">
      <w:pPr>
        <w:pBdr>
          <w:top w:val="single" w:sz="4" w:space="1" w:color="auto"/>
        </w:pBdr>
        <w:autoSpaceDE w:val="0"/>
        <w:autoSpaceDN w:val="0"/>
        <w:spacing w:after="6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A481B" w:rsidRPr="003A481B" w:rsidRDefault="003A481B" w:rsidP="003A481B">
      <w:pPr>
        <w:tabs>
          <w:tab w:val="right" w:pos="992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81B">
        <w:rPr>
          <w:rFonts w:ascii="Times New Roman" w:eastAsia="Times New Roman" w:hAnsi="Times New Roman" w:cs="Times New Roman"/>
          <w:sz w:val="24"/>
          <w:szCs w:val="24"/>
          <w:lang w:eastAsia="ru-RU"/>
        </w:rPr>
        <w:t>3. Место нахождения заявителя, в том числе фактический адрес</w:t>
      </w:r>
      <w:r w:rsidRPr="003A4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48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3A481B" w:rsidRPr="003A481B" w:rsidRDefault="003A481B" w:rsidP="003A481B">
      <w:pPr>
        <w:pBdr>
          <w:top w:val="single" w:sz="4" w:space="1" w:color="auto"/>
        </w:pBdr>
        <w:autoSpaceDE w:val="0"/>
        <w:autoSpaceDN w:val="0"/>
        <w:spacing w:after="6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481B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(индекс, адрес)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851"/>
        <w:gridCol w:w="3572"/>
      </w:tblGrid>
      <w:tr w:rsidR="003A481B" w:rsidRPr="003A481B" w:rsidTr="00AC13AD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81B" w:rsidRPr="003A481B" w:rsidRDefault="003A481B" w:rsidP="003A481B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 </w:t>
            </w:r>
            <w:r w:rsidRPr="003A481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2"/>
              <w:t>2</w:t>
            </w:r>
            <w:r w:rsidRPr="003A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81B" w:rsidRPr="003A481B" w:rsidRDefault="003A481B" w:rsidP="003A48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81B" w:rsidRPr="003A481B" w:rsidRDefault="003A481B" w:rsidP="003A48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81B" w:rsidRPr="003A481B" w:rsidRDefault="003A481B" w:rsidP="003A48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481B" w:rsidRPr="003A481B" w:rsidRDefault="003A481B" w:rsidP="003A481B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 (кем, </w:t>
      </w:r>
      <w:proofErr w:type="gramStart"/>
      <w:r w:rsidRPr="003A4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когда)  </w:t>
      </w:r>
      <w:r w:rsidRPr="003A48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3A48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481B" w:rsidRPr="003A481B" w:rsidRDefault="003A481B" w:rsidP="003A481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013"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A481B" w:rsidRPr="003A481B" w:rsidRDefault="003A481B" w:rsidP="003A481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3A481B">
        <w:rPr>
          <w:rFonts w:ascii="Times New Roman" w:eastAsia="Times New Roman" w:hAnsi="Times New Roman" w:cs="Times New Roman"/>
          <w:sz w:val="24"/>
          <w:szCs w:val="24"/>
          <w:lang w:eastAsia="ru-RU"/>
        </w:rPr>
        <w:t>3(1). Страховой номер индивидуального лицевого счета заявителя (для физических лиц)</w:t>
      </w:r>
      <w:r w:rsidRPr="003A4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A481B" w:rsidRPr="003A481B" w:rsidRDefault="003A481B" w:rsidP="003A481B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8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3A481B" w:rsidRPr="003A481B" w:rsidRDefault="003A481B" w:rsidP="003A481B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A481B" w:rsidRPr="003A481B" w:rsidRDefault="003A481B" w:rsidP="003A481B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В связи с  </w:t>
      </w:r>
    </w:p>
    <w:p w:rsidR="003A481B" w:rsidRPr="003A481B" w:rsidRDefault="003A481B" w:rsidP="003A481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87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A481B" w:rsidRPr="003A481B" w:rsidRDefault="003A481B" w:rsidP="003A481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81B" w:rsidRPr="003A481B" w:rsidRDefault="003A481B" w:rsidP="003A481B">
      <w:pPr>
        <w:pBdr>
          <w:top w:val="single" w:sz="4" w:space="1" w:color="auto"/>
        </w:pBdr>
        <w:autoSpaceDE w:val="0"/>
        <w:autoSpaceDN w:val="0"/>
        <w:spacing w:after="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481B">
        <w:rPr>
          <w:rFonts w:ascii="Times New Roman" w:eastAsia="Times New Roman" w:hAnsi="Times New Roman" w:cs="Times New Roman"/>
          <w:sz w:val="20"/>
          <w:szCs w:val="20"/>
          <w:lang w:eastAsia="ru-RU"/>
        </w:rPr>
        <w:t>(увеличение объема максимальной мощности, новое строительство и др. – указать нужное)</w:t>
      </w:r>
    </w:p>
    <w:p w:rsidR="003A481B" w:rsidRPr="003A481B" w:rsidRDefault="003A481B" w:rsidP="003A481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просит осуществить технологическое присоединение  </w:t>
      </w:r>
    </w:p>
    <w:p w:rsidR="003A481B" w:rsidRPr="003A481B" w:rsidRDefault="003A481B" w:rsidP="003A481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A481B" w:rsidRPr="003A481B" w:rsidRDefault="003A481B" w:rsidP="003A481B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8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3A481B" w:rsidRPr="003A481B" w:rsidRDefault="003A481B" w:rsidP="003A481B">
      <w:pPr>
        <w:pBdr>
          <w:top w:val="single" w:sz="4" w:space="1" w:color="auto"/>
        </w:pBdr>
        <w:autoSpaceDE w:val="0"/>
        <w:autoSpaceDN w:val="0"/>
        <w:spacing w:after="6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48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энергопринимающих устройств и (или) объектов </w:t>
      </w:r>
      <w:proofErr w:type="spellStart"/>
      <w:r w:rsidRPr="003A481B">
        <w:rPr>
          <w:rFonts w:ascii="Times New Roman" w:eastAsia="Times New Roman" w:hAnsi="Times New Roman" w:cs="Times New Roman"/>
          <w:sz w:val="20"/>
          <w:szCs w:val="20"/>
          <w:lang w:eastAsia="ru-RU"/>
        </w:rPr>
        <w:t>микрогенерации</w:t>
      </w:r>
      <w:proofErr w:type="spellEnd"/>
      <w:r w:rsidRPr="003A48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присоединения)</w:t>
      </w:r>
    </w:p>
    <w:p w:rsidR="003A481B" w:rsidRPr="003A481B" w:rsidRDefault="003A481B" w:rsidP="003A481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расположенных  </w:t>
      </w:r>
    </w:p>
    <w:p w:rsidR="003A481B" w:rsidRPr="003A481B" w:rsidRDefault="003A481B" w:rsidP="003A481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76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A481B" w:rsidRPr="003A481B" w:rsidRDefault="003A481B" w:rsidP="003A481B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8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3A481B" w:rsidRPr="003A481B" w:rsidRDefault="003A481B" w:rsidP="003A481B">
      <w:pPr>
        <w:pBdr>
          <w:top w:val="single" w:sz="4" w:space="1" w:color="auto"/>
        </w:pBdr>
        <w:autoSpaceDE w:val="0"/>
        <w:autoSpaceDN w:val="0"/>
        <w:spacing w:after="6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48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(место нахождения энергопринимающих устройств и (или) объектов </w:t>
      </w:r>
      <w:proofErr w:type="spellStart"/>
      <w:r w:rsidRPr="003A481B">
        <w:rPr>
          <w:rFonts w:ascii="Times New Roman" w:eastAsia="Times New Roman" w:hAnsi="Times New Roman" w:cs="Times New Roman"/>
          <w:sz w:val="20"/>
          <w:szCs w:val="20"/>
          <w:lang w:eastAsia="ru-RU"/>
        </w:rPr>
        <w:t>микрогенерации</w:t>
      </w:r>
      <w:proofErr w:type="spellEnd"/>
      <w:r w:rsidRPr="003A481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3A481B" w:rsidRPr="003A481B" w:rsidRDefault="003A481B" w:rsidP="003A481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3A481B">
        <w:rPr>
          <w:rFonts w:ascii="Times New Roman" w:eastAsia="Times New Roman" w:hAnsi="Times New Roman" w:cs="Times New Roman"/>
          <w:sz w:val="24"/>
          <w:szCs w:val="24"/>
          <w:lang w:eastAsia="ru-RU"/>
        </w:rPr>
        <w:t>5. Максимальная мощность </w:t>
      </w:r>
      <w:r w:rsidRPr="003A481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endnoteReference w:customMarkFollows="1" w:id="3"/>
        <w:t>3</w:t>
      </w:r>
      <w:r w:rsidRPr="003A4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энергопринимающих устройств (присоединяемых и ранее</w:t>
      </w:r>
      <w:r w:rsidRPr="003A4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1134"/>
        <w:gridCol w:w="2552"/>
        <w:gridCol w:w="1134"/>
        <w:gridCol w:w="1816"/>
      </w:tblGrid>
      <w:tr w:rsidR="003A481B" w:rsidRPr="003A481B" w:rsidTr="00AC13AD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81B" w:rsidRPr="003A481B" w:rsidRDefault="003A481B" w:rsidP="003A48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присоединенных) составляет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81B" w:rsidRPr="003A481B" w:rsidRDefault="003A481B" w:rsidP="003A48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81B" w:rsidRPr="003A481B" w:rsidRDefault="003A481B" w:rsidP="003A48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 при напряжении </w:t>
            </w:r>
            <w:r w:rsidRPr="003A481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4"/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81B" w:rsidRPr="003A481B" w:rsidRDefault="003A481B" w:rsidP="003A48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81B" w:rsidRPr="003A481B" w:rsidRDefault="003A481B" w:rsidP="003A481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3A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</w:tr>
    </w:tbl>
    <w:p w:rsidR="003A481B" w:rsidRPr="003A481B" w:rsidRDefault="003A481B" w:rsidP="003A481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3A481B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максимальная мощность присоединяемых энергопринимающих устройств составляет</w:t>
      </w:r>
      <w:r w:rsidRPr="003A4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552"/>
        <w:gridCol w:w="1134"/>
        <w:gridCol w:w="822"/>
      </w:tblGrid>
      <w:tr w:rsidR="003A481B" w:rsidRPr="003A481B" w:rsidTr="00AC13AD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81B" w:rsidRPr="003A481B" w:rsidRDefault="003A481B" w:rsidP="003A48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81B" w:rsidRPr="003A481B" w:rsidRDefault="003A481B" w:rsidP="003A48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 при напряжении </w:t>
            </w:r>
            <w:r w:rsidRPr="003A481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81B" w:rsidRPr="003A481B" w:rsidRDefault="003A481B" w:rsidP="003A48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81B" w:rsidRPr="003A481B" w:rsidRDefault="003A481B" w:rsidP="003A481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3A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</w:tbl>
    <w:p w:rsidR="003A481B" w:rsidRPr="003A481B" w:rsidRDefault="003A481B" w:rsidP="003A481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3A481B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максимальная мощность ранее присоединенных в данной точке присоединения</w:t>
      </w:r>
      <w:r w:rsidRPr="003A4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100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70"/>
        <w:gridCol w:w="1134"/>
        <w:gridCol w:w="2552"/>
        <w:gridCol w:w="1134"/>
        <w:gridCol w:w="646"/>
      </w:tblGrid>
      <w:tr w:rsidR="003A481B" w:rsidRPr="003A481B" w:rsidTr="00AC13AD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81B" w:rsidRPr="003A481B" w:rsidRDefault="003A481B" w:rsidP="003A48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 устройств составляет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81B" w:rsidRPr="003A481B" w:rsidRDefault="003A481B" w:rsidP="003A48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81B" w:rsidRPr="003A481B" w:rsidRDefault="003A481B" w:rsidP="003A48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 при напряжении </w:t>
            </w:r>
            <w:r w:rsidRPr="003A481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81B" w:rsidRPr="003A481B" w:rsidRDefault="003A481B" w:rsidP="003A48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81B" w:rsidRPr="003A481B" w:rsidRDefault="003A481B" w:rsidP="003A481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spellEnd"/>
          </w:p>
        </w:tc>
      </w:tr>
    </w:tbl>
    <w:p w:rsidR="003A481B" w:rsidRPr="003A481B" w:rsidRDefault="003A481B" w:rsidP="003A481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3A481B">
        <w:rPr>
          <w:rFonts w:ascii="Times New Roman" w:eastAsia="Times New Roman" w:hAnsi="Times New Roman" w:cs="Times New Roman"/>
          <w:sz w:val="24"/>
          <w:szCs w:val="24"/>
          <w:lang w:eastAsia="ru-RU"/>
        </w:rPr>
        <w:t>6. Максимальная мощность </w:t>
      </w:r>
      <w:r w:rsidRPr="003A481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endnoteReference w:customMarkFollows="1" w:id="5"/>
        <w:t>5</w:t>
      </w:r>
      <w:r w:rsidRPr="003A4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</w:t>
      </w:r>
      <w:proofErr w:type="spellStart"/>
      <w:r w:rsidRPr="003A481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микрогенерации</w:t>
      </w:r>
      <w:proofErr w:type="spellEnd"/>
      <w:r w:rsidRPr="003A4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(присоединяемых и ранее</w:t>
      </w:r>
      <w:r w:rsidRPr="003A4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1134"/>
        <w:gridCol w:w="2552"/>
        <w:gridCol w:w="1134"/>
        <w:gridCol w:w="1816"/>
      </w:tblGrid>
      <w:tr w:rsidR="003A481B" w:rsidRPr="003A481B" w:rsidTr="00AC13AD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81B" w:rsidRPr="003A481B" w:rsidRDefault="003A481B" w:rsidP="003A48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присоединенных) составляет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81B" w:rsidRPr="003A481B" w:rsidRDefault="003A481B" w:rsidP="003A48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81B" w:rsidRPr="003A481B" w:rsidRDefault="003A481B" w:rsidP="003A48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 при напряжении </w:t>
            </w:r>
            <w:r w:rsidRPr="003A481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81B" w:rsidRPr="003A481B" w:rsidRDefault="003A481B" w:rsidP="003A48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81B" w:rsidRPr="003A481B" w:rsidRDefault="003A481B" w:rsidP="003A481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3A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</w:tr>
    </w:tbl>
    <w:p w:rsidR="003A481B" w:rsidRPr="003A481B" w:rsidRDefault="003A481B" w:rsidP="003A481B">
      <w:pPr>
        <w:keepNext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3A4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 максимальная мощность присоединяемых объектов </w:t>
      </w:r>
      <w:proofErr w:type="spellStart"/>
      <w:r w:rsidRPr="003A481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микрогенерации</w:t>
      </w:r>
      <w:proofErr w:type="spellEnd"/>
      <w:r w:rsidRPr="003A4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</w:t>
      </w:r>
      <w:r w:rsidRPr="003A4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552"/>
        <w:gridCol w:w="1134"/>
        <w:gridCol w:w="822"/>
      </w:tblGrid>
      <w:tr w:rsidR="003A481B" w:rsidRPr="003A481B" w:rsidTr="00AC13AD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81B" w:rsidRPr="003A481B" w:rsidRDefault="003A481B" w:rsidP="003A48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81B" w:rsidRPr="003A481B" w:rsidRDefault="003A481B" w:rsidP="003A48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 при напряжении </w:t>
            </w:r>
            <w:r w:rsidRPr="003A481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81B" w:rsidRPr="003A481B" w:rsidRDefault="003A481B" w:rsidP="003A48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81B" w:rsidRPr="003A481B" w:rsidRDefault="003A481B" w:rsidP="003A481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3A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</w:tbl>
    <w:p w:rsidR="003A481B" w:rsidRPr="003A481B" w:rsidRDefault="003A481B" w:rsidP="003A481B">
      <w:pPr>
        <w:keepNext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3A481B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максимальная мощность ранее присоединенных в данной точке присоединения</w:t>
      </w:r>
      <w:r w:rsidRPr="003A4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94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1134"/>
        <w:gridCol w:w="2552"/>
        <w:gridCol w:w="1134"/>
        <w:gridCol w:w="646"/>
      </w:tblGrid>
      <w:tr w:rsidR="003A481B" w:rsidRPr="003A481B" w:rsidTr="00AC13AD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81B" w:rsidRPr="003A481B" w:rsidRDefault="003A481B" w:rsidP="003A48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объектов </w:t>
            </w:r>
            <w:proofErr w:type="spellStart"/>
            <w:r w:rsidRPr="003A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микрогенерации</w:t>
            </w:r>
            <w:proofErr w:type="spellEnd"/>
            <w:r w:rsidRPr="003A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81B" w:rsidRPr="003A481B" w:rsidRDefault="003A481B" w:rsidP="003A48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81B" w:rsidRPr="003A481B" w:rsidRDefault="003A481B" w:rsidP="003A48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 при напряжении </w:t>
            </w:r>
            <w:r w:rsidRPr="003A481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81B" w:rsidRPr="003A481B" w:rsidRDefault="003A481B" w:rsidP="003A48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81B" w:rsidRPr="003A481B" w:rsidRDefault="003A481B" w:rsidP="003A481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spellEnd"/>
          </w:p>
        </w:tc>
      </w:tr>
    </w:tbl>
    <w:p w:rsidR="003A481B" w:rsidRPr="003A481B" w:rsidRDefault="003A481B" w:rsidP="003A481B">
      <w:pPr>
        <w:tabs>
          <w:tab w:val="right" w:pos="992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Количество и мощность </w:t>
      </w:r>
      <w:proofErr w:type="gramStart"/>
      <w:r w:rsidRPr="003A4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генераторов  </w:t>
      </w:r>
      <w:r w:rsidRPr="003A48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3A48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481B" w:rsidRPr="003A481B" w:rsidRDefault="003A481B" w:rsidP="003A481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706" w:right="113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A481B" w:rsidRPr="003A481B" w:rsidRDefault="003A481B" w:rsidP="003A481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 Заявляемая категория надежности энергопринимающих устройств – </w:t>
      </w:r>
      <w:r w:rsidRPr="003A48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3A4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одному источнику электроснабжения энергопринимающих устройств).</w:t>
      </w:r>
    </w:p>
    <w:p w:rsidR="003A481B" w:rsidRPr="003A481B" w:rsidRDefault="003A481B" w:rsidP="003A481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3A481B">
        <w:rPr>
          <w:rFonts w:ascii="Times New Roman" w:eastAsia="Times New Roman" w:hAnsi="Times New Roman" w:cs="Times New Roman"/>
          <w:sz w:val="24"/>
          <w:szCs w:val="24"/>
          <w:lang w:eastAsia="ru-RU"/>
        </w:rPr>
        <w:t>9. Характер (график) нагрузки (вид экономической деятельности заявителя)</w:t>
      </w:r>
      <w:r w:rsidRPr="003A4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A481B" w:rsidRPr="003A481B" w:rsidRDefault="003A481B" w:rsidP="003A481B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8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3A481B" w:rsidRPr="003A481B" w:rsidRDefault="003A481B" w:rsidP="003A481B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A481B" w:rsidRPr="003A481B" w:rsidRDefault="003A481B" w:rsidP="003A481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81B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Возможная скорость набора или снижения нагрузки для объектов</w:t>
      </w:r>
      <w:r w:rsidRPr="003A4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A481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микрогенерации</w:t>
      </w:r>
      <w:proofErr w:type="spellEnd"/>
      <w:r w:rsidRPr="003A4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паспортными характеристиками</w:t>
      </w:r>
      <w:r w:rsidRPr="003A4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A481B" w:rsidRPr="003A481B" w:rsidRDefault="003A481B" w:rsidP="003A481B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A481B" w:rsidRPr="003A481B" w:rsidRDefault="003A481B" w:rsidP="003A481B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8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.</w:t>
      </w:r>
    </w:p>
    <w:p w:rsidR="003A481B" w:rsidRPr="003A481B" w:rsidRDefault="003A481B" w:rsidP="003A481B">
      <w:pPr>
        <w:pBdr>
          <w:top w:val="single" w:sz="4" w:space="1" w:color="auto"/>
        </w:pBdr>
        <w:autoSpaceDE w:val="0"/>
        <w:autoSpaceDN w:val="0"/>
        <w:spacing w:after="36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A481B" w:rsidRPr="003A481B" w:rsidRDefault="003A481B" w:rsidP="003A481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81B">
        <w:rPr>
          <w:rFonts w:ascii="Times New Roman" w:eastAsia="Times New Roman" w:hAnsi="Times New Roman" w:cs="Times New Roman"/>
          <w:sz w:val="24"/>
          <w:szCs w:val="24"/>
          <w:lang w:eastAsia="ru-RU"/>
        </w:rPr>
        <w:t>11. Сроки проектирования и поэтапного введения в эксплуатацию объекта (в том числе</w:t>
      </w:r>
      <w:r w:rsidRPr="003A4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этапам и очередям), планируемого поэтапного распределения мощности:</w:t>
      </w:r>
    </w:p>
    <w:p w:rsidR="003A481B" w:rsidRPr="003A481B" w:rsidRDefault="003A481B" w:rsidP="003A481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28B" w:rsidRPr="005F3353" w:rsidRDefault="00A2728B" w:rsidP="00A272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3353">
        <w:rPr>
          <w:rFonts w:ascii="Times New Roman" w:hAnsi="Times New Roman" w:cs="Times New Roman"/>
          <w:sz w:val="24"/>
          <w:szCs w:val="24"/>
        </w:rPr>
        <w:t>Приложения:</w:t>
      </w:r>
    </w:p>
    <w:p w:rsidR="00A2728B" w:rsidRPr="00FC5479" w:rsidRDefault="00A2728B" w:rsidP="00A2728B">
      <w:pPr>
        <w:pStyle w:val="ConsPlusNonformat"/>
        <w:jc w:val="both"/>
        <w:rPr>
          <w:rFonts w:ascii="Times New Roman" w:hAnsi="Times New Roman" w:cs="Times New Roman"/>
          <w:i/>
        </w:rPr>
      </w:pPr>
      <w:r w:rsidRPr="00FC5479">
        <w:rPr>
          <w:rFonts w:ascii="Times New Roman" w:hAnsi="Times New Roman" w:cs="Times New Roman"/>
          <w:i/>
        </w:rPr>
        <w:t xml:space="preserve">    (указать перечень прилагаемых документов)</w:t>
      </w:r>
    </w:p>
    <w:p w:rsidR="00A2728B" w:rsidRPr="005F3353" w:rsidRDefault="00A2728B" w:rsidP="00A272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3353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</w:p>
    <w:p w:rsidR="00A2728B" w:rsidRPr="005F3353" w:rsidRDefault="00A2728B" w:rsidP="00A272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3353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</w:p>
    <w:p w:rsidR="00A2728B" w:rsidRPr="005F3353" w:rsidRDefault="00A2728B" w:rsidP="00A272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3353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____________________________________________________________________</w:t>
      </w:r>
    </w:p>
    <w:p w:rsidR="00A2728B" w:rsidRPr="005F3353" w:rsidRDefault="00A2728B" w:rsidP="00A272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3353"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____________________________________________________________________</w:t>
      </w:r>
    </w:p>
    <w:p w:rsidR="00A2728B" w:rsidRPr="005F3353" w:rsidRDefault="00A2728B" w:rsidP="00A272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728B" w:rsidRPr="005F3353" w:rsidRDefault="00A2728B" w:rsidP="00A272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3353">
        <w:rPr>
          <w:rFonts w:ascii="Times New Roman" w:hAnsi="Times New Roman" w:cs="Times New Roman"/>
          <w:sz w:val="24"/>
          <w:szCs w:val="24"/>
        </w:rPr>
        <w:t>Руководитель организации (заявитель)</w:t>
      </w:r>
    </w:p>
    <w:p w:rsidR="00A2728B" w:rsidRPr="005F3353" w:rsidRDefault="00A2728B" w:rsidP="00A272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335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2728B" w:rsidRPr="005F3353" w:rsidRDefault="00A2728B" w:rsidP="00A272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3353">
        <w:rPr>
          <w:rFonts w:ascii="Times New Roman" w:hAnsi="Times New Roman" w:cs="Times New Roman"/>
          <w:sz w:val="24"/>
          <w:szCs w:val="24"/>
        </w:rPr>
        <w:t xml:space="preserve">      (фамилия, имя, отчество)</w:t>
      </w:r>
    </w:p>
    <w:p w:rsidR="00A2728B" w:rsidRPr="005F3353" w:rsidRDefault="00A2728B" w:rsidP="00A272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335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2728B" w:rsidRPr="005F3353" w:rsidRDefault="00A2728B" w:rsidP="00A272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3353">
        <w:rPr>
          <w:rFonts w:ascii="Times New Roman" w:hAnsi="Times New Roman" w:cs="Times New Roman"/>
          <w:sz w:val="24"/>
          <w:szCs w:val="24"/>
        </w:rPr>
        <w:t xml:space="preserve">        (контактный телефон</w:t>
      </w:r>
      <w:r>
        <w:rPr>
          <w:rFonts w:ascii="Times New Roman" w:hAnsi="Times New Roman" w:cs="Times New Roman"/>
          <w:sz w:val="24"/>
          <w:szCs w:val="24"/>
        </w:rPr>
        <w:t xml:space="preserve"> и адрес электронной почты</w:t>
      </w:r>
      <w:r w:rsidRPr="005F3353">
        <w:rPr>
          <w:rFonts w:ascii="Times New Roman" w:hAnsi="Times New Roman" w:cs="Times New Roman"/>
          <w:sz w:val="24"/>
          <w:szCs w:val="24"/>
        </w:rPr>
        <w:t>)</w:t>
      </w:r>
    </w:p>
    <w:p w:rsidR="00A2728B" w:rsidRPr="005F3353" w:rsidRDefault="00A2728B" w:rsidP="00A272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3353">
        <w:rPr>
          <w:rFonts w:ascii="Times New Roman" w:hAnsi="Times New Roman" w:cs="Times New Roman"/>
          <w:sz w:val="24"/>
          <w:szCs w:val="24"/>
        </w:rPr>
        <w:t>_____________________ ______________</w:t>
      </w:r>
    </w:p>
    <w:p w:rsidR="00A2728B" w:rsidRPr="005F3353" w:rsidRDefault="00A2728B" w:rsidP="00A272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3353">
        <w:rPr>
          <w:rFonts w:ascii="Times New Roman" w:hAnsi="Times New Roman" w:cs="Times New Roman"/>
          <w:sz w:val="24"/>
          <w:szCs w:val="24"/>
        </w:rPr>
        <w:t xml:space="preserve">     (</w:t>
      </w:r>
      <w:proofErr w:type="gramStart"/>
      <w:r w:rsidRPr="005F3353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5F3353">
        <w:rPr>
          <w:rFonts w:ascii="Times New Roman" w:hAnsi="Times New Roman" w:cs="Times New Roman"/>
          <w:sz w:val="24"/>
          <w:szCs w:val="24"/>
        </w:rPr>
        <w:t xml:space="preserve">     (подпись)</w:t>
      </w:r>
    </w:p>
    <w:p w:rsidR="00A2728B" w:rsidRPr="005F3353" w:rsidRDefault="00A2728B" w:rsidP="00A272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728B" w:rsidRPr="005F3353" w:rsidRDefault="00A2728B" w:rsidP="00A272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3353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A2728B" w:rsidRPr="005F3353" w:rsidRDefault="00A2728B" w:rsidP="00A272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728B" w:rsidRPr="005F3353" w:rsidRDefault="00A2728B" w:rsidP="00A272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3353">
        <w:rPr>
          <w:rFonts w:ascii="Times New Roman" w:hAnsi="Times New Roman" w:cs="Times New Roman"/>
          <w:sz w:val="24"/>
          <w:szCs w:val="24"/>
        </w:rPr>
        <w:t>М.П.</w:t>
      </w:r>
    </w:p>
    <w:p w:rsidR="003A481B" w:rsidRPr="003A481B" w:rsidRDefault="003A481B" w:rsidP="003A481B">
      <w:pPr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6C6754" w:rsidRDefault="006C6754"/>
    <w:sectPr w:rsidR="006C6754" w:rsidSect="007C61E3">
      <w:headerReference w:type="default" r:id="rId6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4D6" w:rsidRDefault="009D04D6" w:rsidP="003A481B">
      <w:pPr>
        <w:spacing w:after="0" w:line="240" w:lineRule="auto"/>
      </w:pPr>
      <w:r>
        <w:separator/>
      </w:r>
    </w:p>
  </w:endnote>
  <w:endnote w:type="continuationSeparator" w:id="0">
    <w:p w:rsidR="009D04D6" w:rsidRDefault="009D04D6" w:rsidP="003A481B">
      <w:pPr>
        <w:spacing w:after="0" w:line="240" w:lineRule="auto"/>
      </w:pPr>
      <w:r>
        <w:continuationSeparator/>
      </w:r>
    </w:p>
  </w:endnote>
  <w:endnote w:id="1">
    <w:p w:rsidR="003A481B" w:rsidRDefault="003A481B" w:rsidP="003A481B">
      <w:pPr>
        <w:pStyle w:val="a5"/>
        <w:ind w:firstLine="567"/>
      </w:pPr>
      <w:r>
        <w:rPr>
          <w:rStyle w:val="a7"/>
        </w:rPr>
        <w:t>1</w:t>
      </w:r>
      <w:r>
        <w:t> Для юридических лиц и индивидуальных предпринимателей.</w:t>
      </w:r>
    </w:p>
  </w:endnote>
  <w:endnote w:id="2">
    <w:p w:rsidR="003A481B" w:rsidRDefault="003A481B" w:rsidP="003A481B">
      <w:pPr>
        <w:pStyle w:val="a5"/>
        <w:ind w:firstLine="567"/>
        <w:jc w:val="both"/>
      </w:pPr>
      <w:r>
        <w:rPr>
          <w:rStyle w:val="a7"/>
        </w:rPr>
        <w:t>2</w:t>
      </w:r>
      <w:r>
        <w:t> Для физических лиц.</w:t>
      </w:r>
    </w:p>
  </w:endnote>
  <w:endnote w:id="3">
    <w:p w:rsidR="003A481B" w:rsidRDefault="003A481B" w:rsidP="003A481B">
      <w:pPr>
        <w:pStyle w:val="a5"/>
        <w:ind w:firstLine="567"/>
        <w:jc w:val="both"/>
      </w:pPr>
      <w:r>
        <w:rPr>
          <w:rStyle w:val="a7"/>
        </w:rPr>
        <w:t>3</w:t>
      </w:r>
      <w:r>
        <w:t>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(т.е. в абзаце первом и подпункте «а» пункта 5 настоящего приложения величина мощности указывается одинаковая).</w:t>
      </w:r>
    </w:p>
  </w:endnote>
  <w:endnote w:id="4">
    <w:p w:rsidR="003A481B" w:rsidRDefault="003A481B" w:rsidP="003A481B">
      <w:pPr>
        <w:pStyle w:val="a5"/>
        <w:ind w:firstLine="567"/>
        <w:jc w:val="both"/>
      </w:pPr>
      <w:r>
        <w:rPr>
          <w:rStyle w:val="a7"/>
        </w:rPr>
        <w:t>4</w:t>
      </w:r>
      <w:r>
        <w:t> Классы напряжения до 1000 В.</w:t>
      </w:r>
    </w:p>
  </w:endnote>
  <w:endnote w:id="5">
    <w:p w:rsidR="003A481B" w:rsidRDefault="003A481B" w:rsidP="003A481B">
      <w:pPr>
        <w:pStyle w:val="a5"/>
        <w:ind w:firstLine="567"/>
        <w:jc w:val="both"/>
      </w:pPr>
      <w:r>
        <w:rPr>
          <w:rStyle w:val="a7"/>
        </w:rPr>
        <w:t>5</w:t>
      </w:r>
      <w:r>
        <w:t xml:space="preserve"> Максимальная мощность указывается равной максимальной мощности присоединяемых объектов </w:t>
      </w:r>
      <w:proofErr w:type="spellStart"/>
      <w:r>
        <w:t>микрогенерации</w:t>
      </w:r>
      <w:proofErr w:type="spellEnd"/>
      <w:r>
        <w:t xml:space="preserve"> в случае отсутствия максимальной мощности ранее присоединенных объектов </w:t>
      </w:r>
      <w:proofErr w:type="spellStart"/>
      <w:r>
        <w:t>микрогенерации</w:t>
      </w:r>
      <w:proofErr w:type="spellEnd"/>
      <w:r>
        <w:t xml:space="preserve"> (т.е. в абзаце первом и подпункте «а» пункта 6 настоящего приложения величина мощности указывается одинаковая).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4D6" w:rsidRDefault="009D04D6" w:rsidP="003A481B">
      <w:pPr>
        <w:spacing w:after="0" w:line="240" w:lineRule="auto"/>
      </w:pPr>
      <w:r>
        <w:separator/>
      </w:r>
    </w:p>
  </w:footnote>
  <w:footnote w:type="continuationSeparator" w:id="0">
    <w:p w:rsidR="009D04D6" w:rsidRDefault="009D04D6" w:rsidP="003A4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1E3" w:rsidRDefault="009D04D6" w:rsidP="00577D2C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0C9"/>
    <w:rsid w:val="003A481B"/>
    <w:rsid w:val="003D4BB9"/>
    <w:rsid w:val="006C6754"/>
    <w:rsid w:val="006F40C9"/>
    <w:rsid w:val="009D04D6"/>
    <w:rsid w:val="00A2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B5EB4-42FC-4626-B59A-FD4E6FC0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481B"/>
  </w:style>
  <w:style w:type="paragraph" w:styleId="a5">
    <w:name w:val="endnote text"/>
    <w:basedOn w:val="a"/>
    <w:link w:val="a6"/>
    <w:uiPriority w:val="99"/>
    <w:semiHidden/>
    <w:rsid w:val="003A481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3A48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rsid w:val="003A481B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unhideWhenUsed/>
    <w:rsid w:val="003A4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481B"/>
  </w:style>
  <w:style w:type="paragraph" w:customStyle="1" w:styleId="ConsPlusNonformat">
    <w:name w:val="ConsPlusNonformat"/>
    <w:uiPriority w:val="99"/>
    <w:rsid w:val="00A272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</cp:revision>
  <dcterms:created xsi:type="dcterms:W3CDTF">2023-03-16T04:09:00Z</dcterms:created>
  <dcterms:modified xsi:type="dcterms:W3CDTF">2023-03-16T04:15:00Z</dcterms:modified>
</cp:coreProperties>
</file>